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AD6" w14:textId="3A2B9C2B" w:rsidR="00776931" w:rsidRDefault="005E654E">
      <w:r>
        <w:rPr>
          <w:noProof/>
          <w:lang w:eastAsia="fr-FR"/>
        </w:rPr>
        <w:drawing>
          <wp:inline distT="0" distB="0" distL="0" distR="0" wp14:anchorId="69D57680" wp14:editId="3D3006A2">
            <wp:extent cx="2854325" cy="954405"/>
            <wp:effectExtent l="0" t="0" r="3175" b="0"/>
            <wp:docPr id="2" name="Image 2" descr="Commune du Teill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 du Teille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0313" w14:textId="1269C77F" w:rsidR="0077150A" w:rsidRDefault="0077150A"/>
    <w:p w14:paraId="0DA6A3A9" w14:textId="12337113" w:rsidR="0077150A" w:rsidRPr="0077150A" w:rsidRDefault="0077150A" w:rsidP="0077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7150A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SEANCE DU CONSEIL MUNICIPAL DU </w:t>
      </w:r>
      <w:r w:rsidR="00991549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22 MAI</w:t>
      </w:r>
      <w:r w:rsidR="00F81CE3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2023</w:t>
      </w:r>
    </w:p>
    <w:p w14:paraId="08742DDB" w14:textId="07B89EFB" w:rsidR="0077150A" w:rsidRDefault="0077150A" w:rsidP="0077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7150A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LISTE DES DELIBERATIONS EXAMINEES</w:t>
      </w:r>
    </w:p>
    <w:p w14:paraId="4E9D956E" w14:textId="77777777" w:rsidR="006214EC" w:rsidRDefault="0077150A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(Délibérations que vous pouvez retrouver sur le site internet de la commune)</w:t>
      </w:r>
    </w:p>
    <w:p w14:paraId="6353F477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08A21B2E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720FC418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508C7D24" w14:textId="77777777" w:rsidR="00E315C4" w:rsidRDefault="00E315C4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0E5423CF" w14:textId="77777777" w:rsidR="006214EC" w:rsidRDefault="006214EC" w:rsidP="00621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14:paraId="18491CF1" w14:textId="2297E3E3" w:rsidR="007C4519" w:rsidRDefault="00F81CE3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</w:t>
      </w:r>
      <w:r w:rsidR="00991549" w:rsidRPr="00E315C4">
        <w:rPr>
          <w:rFonts w:eastAsia="Times New Roman" w:cstheme="minorHAnsi"/>
          <w:sz w:val="24"/>
          <w:szCs w:val="24"/>
          <w:lang w:eastAsia="fr-FR"/>
        </w:rPr>
        <w:t xml:space="preserve">05-01 </w:t>
      </w:r>
      <w:r w:rsidR="00E315C4" w:rsidRPr="00E315C4">
        <w:rPr>
          <w:rFonts w:eastAsia="Times New Roman" w:cstheme="minorHAnsi"/>
          <w:sz w:val="24"/>
          <w:szCs w:val="24"/>
          <w:lang w:eastAsia="fr-FR"/>
        </w:rPr>
        <w:t>CREATION D’UN TERRAIN MULTISPORTS</w:t>
      </w:r>
      <w:r w:rsidR="00E315C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315C4" w:rsidRPr="00E315C4">
        <w:rPr>
          <w:rFonts w:eastAsia="Times New Roman" w:cstheme="minorHAnsi"/>
          <w:sz w:val="24"/>
          <w:szCs w:val="24"/>
          <w:lang w:eastAsia="fr-FR"/>
        </w:rPr>
        <w:t>- FINANCEMENT</w:t>
      </w:r>
    </w:p>
    <w:p w14:paraId="3E9CDB5A" w14:textId="77777777" w:rsidR="00E315C4" w:rsidRP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D8C03E8" w14:textId="24738464" w:rsid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2023-05-02 REAMENAGEMENT DE L’EX-MAISON DE LA PRESSE- LOYER DU COMMERCE BIEN-ÊTRE- MODIFICATION DE LA DECISION DU CM DU 28 JUIN 2021</w:t>
      </w:r>
    </w:p>
    <w:p w14:paraId="17B7D0D9" w14:textId="77777777" w:rsidR="00E315C4" w:rsidRP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63226C9" w14:textId="1B65CE27" w:rsid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2023-05-03 PROGRAMME VOIRIE DE L’ANNEE 2023</w:t>
      </w:r>
    </w:p>
    <w:p w14:paraId="377E506E" w14:textId="77777777" w:rsidR="00E315C4" w:rsidRP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0188226" w14:textId="2564C281" w:rsid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2023-05-04 FRAIS FONCTIONNEMENT DE L’ECOLE DU TEILLEUL – ANNEE 2023-2024</w:t>
      </w:r>
    </w:p>
    <w:p w14:paraId="4F8C563B" w14:textId="77777777" w:rsidR="00E315C4" w:rsidRPr="00E315C4" w:rsidRDefault="00E315C4" w:rsidP="0099154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371344" w14:textId="24868CCC" w:rsidR="00E315C4" w:rsidRPr="00E315C4" w:rsidRDefault="00E315C4" w:rsidP="00991549">
      <w:pPr>
        <w:spacing w:after="0" w:line="240" w:lineRule="auto"/>
        <w:rPr>
          <w:rFonts w:cstheme="minorHAnsi"/>
          <w:sz w:val="24"/>
          <w:szCs w:val="24"/>
        </w:rPr>
      </w:pPr>
      <w:r w:rsidRPr="00E315C4">
        <w:rPr>
          <w:rFonts w:eastAsia="Times New Roman" w:cstheme="minorHAnsi"/>
          <w:sz w:val="24"/>
          <w:szCs w:val="24"/>
          <w:lang w:eastAsia="fr-FR"/>
        </w:rPr>
        <w:t>2023-05-05 INDEMNITES POUR LE GARDIENNAGE DES EGLISES COMMUNALES POUR L’ANNEE 2023</w:t>
      </w:r>
    </w:p>
    <w:p w14:paraId="3AC4B72D" w14:textId="3E116C58" w:rsidR="007C4519" w:rsidRPr="005A59CA" w:rsidRDefault="007C4519" w:rsidP="000309AE">
      <w:pPr>
        <w:spacing w:line="240" w:lineRule="auto"/>
        <w:rPr>
          <w:rFonts w:cstheme="minorHAnsi"/>
          <w:sz w:val="24"/>
          <w:szCs w:val="24"/>
        </w:rPr>
      </w:pPr>
    </w:p>
    <w:sectPr w:rsidR="007C4519" w:rsidRPr="005A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6C5F"/>
    <w:multiLevelType w:val="hybridMultilevel"/>
    <w:tmpl w:val="0BAAB68C"/>
    <w:lvl w:ilvl="0" w:tplc="16CA8266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C"/>
    <w:rsid w:val="000309AE"/>
    <w:rsid w:val="005A59CA"/>
    <w:rsid w:val="005C1509"/>
    <w:rsid w:val="005E654E"/>
    <w:rsid w:val="006214EC"/>
    <w:rsid w:val="0077150A"/>
    <w:rsid w:val="00776931"/>
    <w:rsid w:val="007C4519"/>
    <w:rsid w:val="007C4FFF"/>
    <w:rsid w:val="0089610E"/>
    <w:rsid w:val="00991549"/>
    <w:rsid w:val="00994A9F"/>
    <w:rsid w:val="00B375D3"/>
    <w:rsid w:val="00B5255A"/>
    <w:rsid w:val="00B9627C"/>
    <w:rsid w:val="00BB00F8"/>
    <w:rsid w:val="00C50C16"/>
    <w:rsid w:val="00E315C4"/>
    <w:rsid w:val="00E62AF8"/>
    <w:rsid w:val="00F30786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3E90E"/>
  <w15:docId w15:val="{DCBF3833-FBE0-45F3-960C-A86276D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Deslandes</dc:creator>
  <cp:keywords/>
  <dc:description/>
  <cp:lastModifiedBy>marie-claire Desgrippes</cp:lastModifiedBy>
  <cp:revision>2</cp:revision>
  <cp:lastPrinted>2023-04-20T12:11:00Z</cp:lastPrinted>
  <dcterms:created xsi:type="dcterms:W3CDTF">2023-05-25T08:05:00Z</dcterms:created>
  <dcterms:modified xsi:type="dcterms:W3CDTF">2023-05-25T08:05:00Z</dcterms:modified>
</cp:coreProperties>
</file>